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5787c053e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bf4087fa9484e"/>
      <w:footerReference xmlns:r="http://schemas.openxmlformats.org/officeDocument/2006/relationships" w:type="default" r:id="R226129054337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bf4087fa9484e" /><Relationship Type="http://schemas.openxmlformats.org/officeDocument/2006/relationships/footer" Target="/word/footer1.xml" Id="R2261290543374d61" /></Relationships>
</file>