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04bab84114c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FIFTH GENERATION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FIFTH GENERATION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2737a055544dcf"/>
      <w:footerReference xmlns:r="http://schemas.openxmlformats.org/officeDocument/2006/relationships" w:type="default" r:id="Rddd71f7d07a943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737a055544dcf" /><Relationship Type="http://schemas.openxmlformats.org/officeDocument/2006/relationships/footer" Target="/word/footer1.xml" Id="Rddd71f7d07a94310" /></Relationships>
</file>