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6416284f6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a01c496a04550"/>
      <w:footerReference xmlns:r="http://schemas.openxmlformats.org/officeDocument/2006/relationships" w:type="default" r:id="R77083170e4d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MAGMA AS   ·   Org.nr 926 830 503   ·   Hemmestveitbakken 24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a01c496a04550" /><Relationship Type="http://schemas.openxmlformats.org/officeDocument/2006/relationships/footer" Target="/word/footer1.xml" Id="R77083170e4d24ace" /></Relationships>
</file>