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23bf68c6a4d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AVARN SECURITY GROUP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AVARN SECURITY GROUP HOLDING AS</w:t>
      </w:r>
    </w:p>
    <w:sectPr>
      <w:headerReference xmlns:r="http://schemas.openxmlformats.org/officeDocument/2006/relationships" w:type="default" r:id="Rcf59f13b4123493a"/>
      <w:footerReference xmlns:r="http://schemas.openxmlformats.org/officeDocument/2006/relationships" w:type="default" r:id="R0770420d326d4d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AVARN SECURITY GROUP HOLDING AS   ·   Org.nr 926 867 970   ·   Alf Bjerckes vei 1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AVARN SECURITY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59f13b4123493a" /><Relationship Type="http://schemas.openxmlformats.org/officeDocument/2006/relationships/footer" Target="/word/footer1.xml" Id="R0770420d326d4dd3" /></Relationships>
</file>