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240a214fbe49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VP-INVEST AS.</w:t>
      </w:r>
    </w:p>
    <w:sectPr>
      <w:headerReference xmlns:r="http://schemas.openxmlformats.org/officeDocument/2006/relationships" w:type="default" r:id="Rc8794df7d3ab47b8"/>
      <w:footerReference xmlns:r="http://schemas.openxmlformats.org/officeDocument/2006/relationships" w:type="default" r:id="R6943001d278b4c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794df7d3ab47b8" /><Relationship Type="http://schemas.openxmlformats.org/officeDocument/2006/relationships/footer" Target="/word/footer1.xml" Id="R6943001d278b4cb8" /></Relationships>
</file>