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99e82ccae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ESTENSEN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ESTENSEN AS</w:t>
      </w:r>
    </w:p>
    <w:sectPr>
      <w:headerReference xmlns:r="http://schemas.openxmlformats.org/officeDocument/2006/relationships" w:type="default" r:id="R86df41a9edc44554"/>
      <w:footerReference xmlns:r="http://schemas.openxmlformats.org/officeDocument/2006/relationships" w:type="default" r:id="R95c43e01451b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ESTENSEN AS   ·   Org.nr 927 984 792   ·   Sandakerveien 22C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f41a9edc44554" /><Relationship Type="http://schemas.openxmlformats.org/officeDocument/2006/relationships/footer" Target="/word/footer1.xml" Id="R95c43e01451b4d27" /></Relationships>
</file>