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36db36afb46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MYLIUS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Ottestad,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MYLIUS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93f4da3bf54ed4"/>
      <w:footerReference xmlns:r="http://schemas.openxmlformats.org/officeDocument/2006/relationships" w:type="default" r:id="Re11e393dd3db4e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MYLIUS AS   ·   Org.nr 928 039 595   ·   c/o Tom Olav Holtet, Sandvikavegen 18   ·   2312 OTTESTAD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MYLIUS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3f4da3bf54ed4" /><Relationship Type="http://schemas.openxmlformats.org/officeDocument/2006/relationships/footer" Target="/word/footer1.xml" Id="Re11e393dd3db4ed9" /></Relationships>
</file>