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28734b81d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CASCADA EXTRAVAGANZA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CASCADA EXTRAVAGANZA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ec83d7afb45ab"/>
      <w:footerReference xmlns:r="http://schemas.openxmlformats.org/officeDocument/2006/relationships" w:type="default" r:id="R39f80472b6af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CASCADA EXTRAVAGANZA AS   ·   Org.nr 928 487 148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CASCADA EXTRAVAGANZA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c83d7afb45ab" /><Relationship Type="http://schemas.openxmlformats.org/officeDocument/2006/relationships/footer" Target="/word/footer1.xml" Id="R39f80472b6af42fc" /></Relationships>
</file>