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4a1f4b814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a737cd9d840aa"/>
      <w:footerReference xmlns:r="http://schemas.openxmlformats.org/officeDocument/2006/relationships" w:type="default" r:id="R2557f8f93409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a737cd9d840aa" /><Relationship Type="http://schemas.openxmlformats.org/officeDocument/2006/relationships/footer" Target="/word/footer1.xml" Id="R2557f8f9340941ab" /></Relationships>
</file>