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a99611a394a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 BJERKLI AS</w:t>
      </w:r>
    </w:p>
    <w:sectPr>
      <w:headerReference xmlns:r="http://schemas.openxmlformats.org/officeDocument/2006/relationships" w:type="default" r:id="Rdcf43b8f14694e0e"/>
      <w:footerReference xmlns:r="http://schemas.openxmlformats.org/officeDocument/2006/relationships" w:type="default" r:id="R987bca2f2057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43b8f14694e0e" /><Relationship Type="http://schemas.openxmlformats.org/officeDocument/2006/relationships/footer" Target="/word/footer1.xml" Id="R987bca2f20574197" /></Relationships>
</file>