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0fdb0be4d40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DALLAND VENTURE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DALLAND VENTURE HOLDING AS</w:t>
      </w:r>
    </w:p>
    <w:sectPr>
      <w:headerReference xmlns:r="http://schemas.openxmlformats.org/officeDocument/2006/relationships" w:type="default" r:id="Rb94418216c104a68"/>
      <w:footerReference xmlns:r="http://schemas.openxmlformats.org/officeDocument/2006/relationships" w:type="default" r:id="Rba7ecd394db8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DALLAND VENTURE HOLDING AS   ·   Org.nr 928 634 310   ·   Vestliveien 52A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DALLAND VENTURE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418216c104a68" /><Relationship Type="http://schemas.openxmlformats.org/officeDocument/2006/relationships/footer" Target="/word/footer1.xml" Id="Rba7ecd394db846ef" /></Relationships>
</file>