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67c1971d5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OUSTAD HOLTH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OUSTAD HOLTH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f9e792e5f46eb"/>
      <w:footerReference xmlns:r="http://schemas.openxmlformats.org/officeDocument/2006/relationships" w:type="default" r:id="R1dcecaa2cb92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OUSTAD HOLTH EIENDOM AS   ·   Org.nr 929 550 463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OUSTAD HOLTH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f9e792e5f46eb" /><Relationship Type="http://schemas.openxmlformats.org/officeDocument/2006/relationships/footer" Target="/word/footer1.xml" Id="R1dcecaa2cb924066" /></Relationships>
</file>