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8c3ef1715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 RØRSERVICE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 RØRSERVICE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6e8a97d0c47a8"/>
      <w:footerReference xmlns:r="http://schemas.openxmlformats.org/officeDocument/2006/relationships" w:type="default" r:id="R0046f2a5c753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6e8a97d0c47a8" /><Relationship Type="http://schemas.openxmlformats.org/officeDocument/2006/relationships/footer" Target="/word/footer1.xml" Id="R0046f2a5c75342f2" /></Relationships>
</file>