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2b657012274d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ILRØS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205591b36dcc49db"/>
      <w:footerReference xmlns:r="http://schemas.openxmlformats.org/officeDocument/2006/relationships" w:type="default" r:id="Ra8eedd0a0ebf4a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5591b36dcc49db" /><Relationship Type="http://schemas.openxmlformats.org/officeDocument/2006/relationships/footer" Target="/word/footer1.xml" Id="Ra8eedd0a0ebf4a1a" /></Relationships>
</file>