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21af3a655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ANDERSEN EIENDOMSSELSKAP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a4c7bba8a2664b74"/>
      <w:footerReference xmlns:r="http://schemas.openxmlformats.org/officeDocument/2006/relationships" w:type="default" r:id="R98f3ecd85529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7bba8a2664b74" /><Relationship Type="http://schemas.openxmlformats.org/officeDocument/2006/relationships/footer" Target="/word/footer1.xml" Id="R98f3ecd855294dae" /></Relationships>
</file>