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903ea9c364f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PYNTLUND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PYNTLUND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bae199d3d4272"/>
      <w:footerReference xmlns:r="http://schemas.openxmlformats.org/officeDocument/2006/relationships" w:type="default" r:id="Ra379fd6f149f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PYNTLUND HOLDING AS   ·   Org.nr 932 287 366   ·   c/o Nordisk Revisjon AS, Torget 4   ·   1707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PYNTLUND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bae199d3d4272" /><Relationship Type="http://schemas.openxmlformats.org/officeDocument/2006/relationships/footer" Target="/word/footer1.xml" Id="Ra379fd6f149f434f" /></Relationships>
</file>