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a414864a884dc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KYBELE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KYBELE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ca3c542a59849df"/>
      <w:footerReference xmlns:r="http://schemas.openxmlformats.org/officeDocument/2006/relationships" w:type="default" r:id="Ra7199cb1b60947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KYBELE AS   ·   Org.nr 932 594 021   ·   Smeltedigelen 1   ·   0195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KYBELE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a3c542a59849df" /><Relationship Type="http://schemas.openxmlformats.org/officeDocument/2006/relationships/footer" Target="/word/footer1.xml" Id="Ra7199cb1b60947fa" /></Relationships>
</file>