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b0592ea6f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af76375c04978"/>
      <w:footerReference xmlns:r="http://schemas.openxmlformats.org/officeDocument/2006/relationships" w:type="default" r:id="R296db1b2d544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af76375c04978" /><Relationship Type="http://schemas.openxmlformats.org/officeDocument/2006/relationships/footer" Target="/word/footer1.xml" Id="R296db1b2d5444790" /></Relationships>
</file>