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ad042ce73542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MOFR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MOFR INVEST AS</w:t>
      </w:r>
    </w:p>
    <w:sectPr>
      <w:headerReference xmlns:r="http://schemas.openxmlformats.org/officeDocument/2006/relationships" w:type="default" r:id="Re9eafaaf998c4ff4"/>
      <w:footerReference xmlns:r="http://schemas.openxmlformats.org/officeDocument/2006/relationships" w:type="default" r:id="R5ca3d59342fa4b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eafaaf998c4ff4" /><Relationship Type="http://schemas.openxmlformats.org/officeDocument/2006/relationships/footer" Target="/word/footer1.xml" Id="R5ca3d59342fa4ba1" /></Relationships>
</file>