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84fc91516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b2e43a0be4c2c"/>
      <w:footerReference xmlns:r="http://schemas.openxmlformats.org/officeDocument/2006/relationships" w:type="default" r:id="R1997adc76b07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KOMMUNE   ·   Org.nr 938 679 088   ·   Rådhusgata 4   ·   2150 ÅRNES   ·   Tlf. 66 10 40 00   ·   postmottak@nes.kommune.no   ·   www.nes.kommune.no/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b2e43a0be4c2c" /><Relationship Type="http://schemas.openxmlformats.org/officeDocument/2006/relationships/footer" Target="/word/footer1.xml" Id="R1997adc76b07427d" /></Relationships>
</file>