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09744004d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f0c772e9c4930"/>
      <w:footerReference xmlns:r="http://schemas.openxmlformats.org/officeDocument/2006/relationships" w:type="default" r:id="Rf8dfdccf160c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f0c772e9c4930" /><Relationship Type="http://schemas.openxmlformats.org/officeDocument/2006/relationships/footer" Target="/word/footer1.xml" Id="Rf8dfdccf160c40e1" /></Relationships>
</file>