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4aa8b4fe4644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AABREKK REGNSKAP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AABREKK REGNSKAP AS</w:t>
      </w:r>
    </w:p>
    <w:sectPr>
      <w:headerReference xmlns:r="http://schemas.openxmlformats.org/officeDocument/2006/relationships" w:type="default" r:id="R42cdd01602604e29"/>
      <w:footerReference xmlns:r="http://schemas.openxmlformats.org/officeDocument/2006/relationships" w:type="default" r:id="Rb3c312010b9c44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AABREKK REGNSKAP AS   ·   Org.nr 943 611 521   ·   Welhavens vei 19   ·   4319 SANDNES   ·   Tlf. 51 66 20 55   ·   post@aabrekk.no   ·   www.aabrekk.no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AABREKK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cdd01602604e29" /><Relationship Type="http://schemas.openxmlformats.org/officeDocument/2006/relationships/footer" Target="/word/footer1.xml" Id="Rb3c312010b9c4431" /></Relationships>
</file>