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7b3673166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4b64c0a864cad"/>
      <w:footerReference xmlns:r="http://schemas.openxmlformats.org/officeDocument/2006/relationships" w:type="default" r:id="Rf2a2f79fb0cc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4b64c0a864cad" /><Relationship Type="http://schemas.openxmlformats.org/officeDocument/2006/relationships/footer" Target="/word/footer1.xml" Id="Rf2a2f79fb0cc4c58" /></Relationships>
</file>