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c163d99634a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LUNDE AS</w:t>
      </w:r>
    </w:p>
    <w:sectPr>
      <w:headerReference xmlns:r="http://schemas.openxmlformats.org/officeDocument/2006/relationships" w:type="default" r:id="R8e588311a80841a7"/>
      <w:footerReference xmlns:r="http://schemas.openxmlformats.org/officeDocument/2006/relationships" w:type="default" r:id="R4546c6a097da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88311a80841a7" /><Relationship Type="http://schemas.openxmlformats.org/officeDocument/2006/relationships/footer" Target="/word/footer1.xml" Id="R4546c6a097da471a" /></Relationships>
</file>