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7d8252cdf47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Bekkjarvik,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HARINVEST AS</w:t>
      </w:r>
    </w:p>
    <w:sectPr>
      <w:headerReference xmlns:r="http://schemas.openxmlformats.org/officeDocument/2006/relationships" w:type="default" r:id="R6cb57d30a6844432"/>
      <w:footerReference xmlns:r="http://schemas.openxmlformats.org/officeDocument/2006/relationships" w:type="default" r:id="R5cdd59b6bde9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57d30a6844432" /><Relationship Type="http://schemas.openxmlformats.org/officeDocument/2006/relationships/footer" Target="/word/footer1.xml" Id="R5cdd59b6bde94782" /></Relationships>
</file>