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d2902bbcc049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 &amp; F BACHKE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&amp; F BACHKE AS</w:t>
      </w:r>
    </w:p>
    <w:sectPr>
      <w:headerReference xmlns:r="http://schemas.openxmlformats.org/officeDocument/2006/relationships" w:type="default" r:id="Re981d63cc25143c5"/>
      <w:footerReference xmlns:r="http://schemas.openxmlformats.org/officeDocument/2006/relationships" w:type="default" r:id="Re6260202a7394e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81d63cc25143c5" /><Relationship Type="http://schemas.openxmlformats.org/officeDocument/2006/relationships/footer" Target="/word/footer1.xml" Id="Re6260202a7394e72" /></Relationships>
</file>