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aaf460214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b1fbe468245ef"/>
      <w:footerReference xmlns:r="http://schemas.openxmlformats.org/officeDocument/2006/relationships" w:type="default" r:id="Ra750934ae934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b1fbe468245ef" /><Relationship Type="http://schemas.openxmlformats.org/officeDocument/2006/relationships/footer" Target="/word/footer1.xml" Id="Ra750934ae9344302" /></Relationships>
</file>