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3ca6d5e3ca4c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AKVAFARM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52ec156aadf340ea"/>
      <w:footerReference xmlns:r="http://schemas.openxmlformats.org/officeDocument/2006/relationships" w:type="default" r:id="Raa954fd7f64c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ec156aadf340ea" /><Relationship Type="http://schemas.openxmlformats.org/officeDocument/2006/relationships/footer" Target="/word/footer1.xml" Id="Raa954fd7f64c46ba" /></Relationships>
</file>