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65767665f4a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PROJECT COMPETENCE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PROJECT COMPETENCE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8d4bd90c494fcc"/>
      <w:footerReference xmlns:r="http://schemas.openxmlformats.org/officeDocument/2006/relationships" w:type="default" r:id="R789d3930c240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PROJECT COMPETENCE AS   ·   Org.nr 959 583 153   ·   Fossbergjordet 4   ·   1350 LOMMEDALEN   ·   Tlf. 67 80 08 51   ·   post@projectcompetence.no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PROJECT COMPETENCE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d4bd90c494fcc" /><Relationship Type="http://schemas.openxmlformats.org/officeDocument/2006/relationships/footer" Target="/word/footer1.xml" Id="R789d3930c2404873" /></Relationships>
</file>