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6b78fff8640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BEITOSTØLEN PROSJEKTUTVIKLING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15607c70dd8443fe"/>
      <w:footerReference xmlns:r="http://schemas.openxmlformats.org/officeDocument/2006/relationships" w:type="default" r:id="R857c409df269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07c70dd8443fe" /><Relationship Type="http://schemas.openxmlformats.org/officeDocument/2006/relationships/footer" Target="/word/footer1.xml" Id="R857c409df2694b6d" /></Relationships>
</file>