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205fbf7da43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FRISKUS TRIM &amp;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FRISKUS TRIM &amp;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e4c353ac724458"/>
      <w:footerReference xmlns:r="http://schemas.openxmlformats.org/officeDocument/2006/relationships" w:type="default" r:id="R0b5f540d985b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FRISKUS TRIM &amp; HELSE AS   ·   Org.nr 968 649 639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FRISKUS TRIM &amp;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e4c353ac724458" /><Relationship Type="http://schemas.openxmlformats.org/officeDocument/2006/relationships/footer" Target="/word/footer1.xml" Id="R0b5f540d985b4b52" /></Relationships>
</file>