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84589e8d014a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SANDVIK JARLE ARKITEKT MNAL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Aurland,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SANDVIK JARLE ARKITEKT MNAL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18fbe6f10f4d75"/>
      <w:footerReference xmlns:r="http://schemas.openxmlformats.org/officeDocument/2006/relationships" w:type="default" r:id="Ra39034fe508140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SANDVIK JARLE ARKITEKT MNAL   ·   Org.nr 970 348 581   ·   Dalen 17   ·   5745 AURLAND   ·   ark.jsand@icloud.com   ·   www.sandvikarkitekt.no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SANDVIK JARLE ARKITEKT MNAL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18fbe6f10f4d75" /><Relationship Type="http://schemas.openxmlformats.org/officeDocument/2006/relationships/footer" Target="/word/footer1.xml" Id="Ra39034fe50814022" /></Relationships>
</file>