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1596fe0cc4f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FOSBÆK SAMEIE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FOSBÆK SAMEIE ANS</w:t>
      </w:r>
    </w:p>
    <w:sectPr>
      <w:headerReference xmlns:r="http://schemas.openxmlformats.org/officeDocument/2006/relationships" w:type="default" r:id="R6aaba0cb57d14a6f"/>
      <w:footerReference xmlns:r="http://schemas.openxmlformats.org/officeDocument/2006/relationships" w:type="default" r:id="Rc8f29b89f05b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FOSBÆK SAMEIE ANS   ·   Org.nr 970 932 534   ·   Fossbekk   ·   4790 LILLESAND   ·   guttorm.vennesland@gmail.com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FOSBÆK SAMEIE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ba0cb57d14a6f" /><Relationship Type="http://schemas.openxmlformats.org/officeDocument/2006/relationships/footer" Target="/word/footer1.xml" Id="Rc8f29b89f05b40fd" /></Relationships>
</file>