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5fc3db80d46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a78d7d6411d74e93"/>
      <w:footerReference xmlns:r="http://schemas.openxmlformats.org/officeDocument/2006/relationships" w:type="default" r:id="R431763d3d12d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d7d6411d74e93" /><Relationship Type="http://schemas.openxmlformats.org/officeDocument/2006/relationships/footer" Target="/word/footer1.xml" Id="R431763d3d12d4846" /></Relationships>
</file>