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dd11fa201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ETNE ELEKTRISITETSLAG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fa253321de704ce1"/>
      <w:footerReference xmlns:r="http://schemas.openxmlformats.org/officeDocument/2006/relationships" w:type="default" r:id="Rd612a1240231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53321de704ce1" /><Relationship Type="http://schemas.openxmlformats.org/officeDocument/2006/relationships/footer" Target="/word/footer1.xml" Id="Rd612a12402314394" /></Relationships>
</file>