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a4f4fc0bd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Vang I Valdres,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GRINDAHEIM BYGG &amp; RESTAURERING Bøye Kvale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GRINDAHEIM BYGG &amp; RESTAURERING Bøye Kvale</w:t>
      </w:r>
    </w:p>
    <w:sectPr>
      <w:headerReference xmlns:r="http://schemas.openxmlformats.org/officeDocument/2006/relationships" w:type="default" r:id="Rbd0238ccab7c4c9f"/>
      <w:footerReference xmlns:r="http://schemas.openxmlformats.org/officeDocument/2006/relationships" w:type="default" r:id="R017e9737088a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238ccab7c4c9f" /><Relationship Type="http://schemas.openxmlformats.org/officeDocument/2006/relationships/footer" Target="/word/footer1.xml" Id="R017e9737088a41f7" /></Relationships>
</file>