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c905f98d243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PILAR REGNSKAP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PILAR REGNSKAP SA</w:t>
      </w:r>
    </w:p>
    <w:sectPr>
      <w:headerReference xmlns:r="http://schemas.openxmlformats.org/officeDocument/2006/relationships" w:type="default" r:id="R3b1bfeb4b3d94751"/>
      <w:footerReference xmlns:r="http://schemas.openxmlformats.org/officeDocument/2006/relationships" w:type="default" r:id="R3d97c95539d4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PILAR REGNSKAP SA   ·   Org.nr 971 316 608   ·   Gjennestadtunet 11   ·   3160 STOKKE   ·   Tlf. 33 36 32 20   ·   post@pilarregnskap.no   ·   www.pilarregnskap.no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PILAR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bfeb4b3d94751" /><Relationship Type="http://schemas.openxmlformats.org/officeDocument/2006/relationships/footer" Target="/word/footer1.xml" Id="R3d97c95539d44748" /></Relationships>
</file>