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e1ad85e21c48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GRØTAN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GRØTAN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2253de5d584b21"/>
      <w:footerReference xmlns:r="http://schemas.openxmlformats.org/officeDocument/2006/relationships" w:type="default" r:id="R526c5ea95861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GRØTAN EIENDOM AS   ·   Org.nr 974 483 521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GRØTAN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253de5d584b21" /><Relationship Type="http://schemas.openxmlformats.org/officeDocument/2006/relationships/footer" Target="/word/footer1.xml" Id="R526c5ea958614efa" /></Relationships>
</file>