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3d0bb482354f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DATAFAGSKOLEN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DATAFAGSKOLEN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8f0ff41cfd4005"/>
      <w:footerReference xmlns:r="http://schemas.openxmlformats.org/officeDocument/2006/relationships" w:type="default" r:id="Re3c7e0430b7746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DATAFAGSKOLEN AS   ·   Org.nr 974 784 521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DATAFAGSKOLEN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8f0ff41cfd4005" /><Relationship Type="http://schemas.openxmlformats.org/officeDocument/2006/relationships/footer" Target="/word/footer1.xml" Id="Re3c7e0430b77469f" /></Relationships>
</file>