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c5f10b4f640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BYGGPARTNER STIG HAVNES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BYGGPARTNER STIG HAVNES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6e557270214711"/>
      <w:footerReference xmlns:r="http://schemas.openxmlformats.org/officeDocument/2006/relationships" w:type="default" r:id="R1040b5f0650747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BYGGPARTNER STIG HAVNES   ·   Org.nr 975 378 845   ·   Tollevegen 4   ·   6419 MOLDE   ·   byggpartner@altiboxmail.no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BYGGPARTNER STIG HAVNES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6e557270214711" /><Relationship Type="http://schemas.openxmlformats.org/officeDocument/2006/relationships/footer" Target="/word/footer1.xml" Id="R1040b5f0650747de" /></Relationships>
</file>