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a5b1ac0ba944c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Dale I Sunnfjord, 25.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NORDISK KUNSTNARSENTER DALE STI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NORDISK KUNSTNARSENTER DALE STI</w:t>
      </w:r>
    </w:p>
    <w:sectPr>
      <w:headerReference xmlns:r="http://schemas.openxmlformats.org/officeDocument/2006/relationships" w:type="default" r:id="R8d27d03453f34f7b"/>
      <w:footerReference xmlns:r="http://schemas.openxmlformats.org/officeDocument/2006/relationships" w:type="default" r:id="R8091fc8ba3a941f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NORDISK KUNSTNARSENTER DALE STI   ·   Org.nr 976 057 708   ·   Dalsåsvegen 131   ·   6963 DALE I SUNNFJORD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NORDISK KUNSTNARSENTER DALE STI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d27d03453f34f7b" /><Relationship Type="http://schemas.openxmlformats.org/officeDocument/2006/relationships/footer" Target="/word/footer1.xml" Id="R8091fc8ba3a941f7" /></Relationships>
</file>