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92d01333446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TYSNES INDUSTRI AS.</w:t>
      </w:r>
    </w:p>
    <w:sectPr>
      <w:headerReference xmlns:r="http://schemas.openxmlformats.org/officeDocument/2006/relationships" w:type="default" r:id="R004b63e4562444f9"/>
      <w:footerReference xmlns:r="http://schemas.openxmlformats.org/officeDocument/2006/relationships" w:type="default" r:id="R7b2b495b3c4a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b63e4562444f9" /><Relationship Type="http://schemas.openxmlformats.org/officeDocument/2006/relationships/footer" Target="/word/footer1.xml" Id="R7b2b495b3c4a476e" /></Relationships>
</file>