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fb21b052a341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EINAR HELLSTRØM AS, org.nr 976 534 026,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2dbd750aa94c487d"/>
      <w:footerReference xmlns:r="http://schemas.openxmlformats.org/officeDocument/2006/relationships" w:type="default" r:id="R3b93692234a545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d750aa94c487d" /><Relationship Type="http://schemas.openxmlformats.org/officeDocument/2006/relationships/footer" Target="/word/footer1.xml" Id="R3b93692234a5458c" /></Relationships>
</file>