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b1c3e507946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KITRON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KITRON ASA</w:t>
      </w:r>
    </w:p>
    <w:sectPr>
      <w:headerReference xmlns:r="http://schemas.openxmlformats.org/officeDocument/2006/relationships" w:type="default" r:id="R23e0cad7a22c43a1"/>
      <w:footerReference xmlns:r="http://schemas.openxmlformats.org/officeDocument/2006/relationships" w:type="default" r:id="R48d23edf4dd3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KITRON ASA   ·   Org.nr 976 605 713   ·   Olav Brunborgs vei 4   ·   1396 BILLINGSTAD   ·   Tlf. 66 10 00 00   ·   info@kitron.com   ·   www.kitron.com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KITRON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0cad7a22c43a1" /><Relationship Type="http://schemas.openxmlformats.org/officeDocument/2006/relationships/footer" Target="/word/footer1.xml" Id="R48d23edf4dd34715" /></Relationships>
</file>