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fc29c0911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AGILE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AGILE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523cda8db4a9e"/>
      <w:footerReference xmlns:r="http://schemas.openxmlformats.org/officeDocument/2006/relationships" w:type="default" r:id="R2bf867230400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AGILE KONSULT AS   ·   Org.nr 976 744 438   ·   Rognebærvegen 5   ·   5353 STRAUME   ·   Tlf. 56 32 01 00   ·   post@agilekonsult.no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AGILE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523cda8db4a9e" /><Relationship Type="http://schemas.openxmlformats.org/officeDocument/2006/relationships/footer" Target="/word/footer1.xml" Id="R2bf867230400493b" /></Relationships>
</file>