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fbe78ef08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LAFT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Leira I Valdres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Leira I Valdres,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LAFT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08d24bfa24cb8"/>
      <w:footerReference xmlns:r="http://schemas.openxmlformats.org/officeDocument/2006/relationships" w:type="default" r:id="R1f16acd9e2ec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LAFT EIENDOM AS   ·   Org.nr 976 908 821   ·   Sylvsmedvegen 39   ·   2920 LEIRA I VALDRES   ·   stlagr@online.no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LAFT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08d24bfa24cb8" /><Relationship Type="http://schemas.openxmlformats.org/officeDocument/2006/relationships/footer" Target="/word/footer1.xml" Id="R1f16acd9e2ec44d7" /></Relationships>
</file>