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bb62b80af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85406f9cb4ab2"/>
      <w:footerReference xmlns:r="http://schemas.openxmlformats.org/officeDocument/2006/relationships" w:type="default" r:id="Rf270d39cf940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AS   ·   Org.nr 979 929 609   ·   Trælvikveien 6   ·   8906 BRØNNØYSUND   ·   zzeemm@online.no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85406f9cb4ab2" /><Relationship Type="http://schemas.openxmlformats.org/officeDocument/2006/relationships/footer" Target="/word/footer1.xml" Id="Rf270d39cf9404387" /></Relationships>
</file>