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6cd15a7304a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ZELOW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ZELOW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9bcaa42e4f4a90"/>
      <w:footerReference xmlns:r="http://schemas.openxmlformats.org/officeDocument/2006/relationships" w:type="default" r:id="Ra0cb81ba6123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ZELOW INVEST AS   ·   Org.nr 981 284 089   ·   c/o Tiril Zelow Bliksmark, Karen Ankers vei 20   ·   1359 EIKSMARKA   ·   Tlf. 22 14 62 59   ·   tiril.zelow@bliksmark.no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ZELOW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bcaa42e4f4a90" /><Relationship Type="http://schemas.openxmlformats.org/officeDocument/2006/relationships/footer" Target="/word/footer1.xml" Id="Ra0cb81ba61234988" /></Relationships>
</file>