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724171682f45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MEDICON AS</w:t>
      </w:r>
    </w:p>
    <w:sectPr>
      <w:headerReference xmlns:r="http://schemas.openxmlformats.org/officeDocument/2006/relationships" w:type="default" r:id="R2e46c3f074e54b52"/>
      <w:footerReference xmlns:r="http://schemas.openxmlformats.org/officeDocument/2006/relationships" w:type="default" r:id="R1516f95399794c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MEDICON AS   ·   Org.nr 981 568 621   ·   Kjøiaveien 45   ·   1386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46c3f074e54b52" /><Relationship Type="http://schemas.openxmlformats.org/officeDocument/2006/relationships/footer" Target="/word/footer1.xml" Id="R1516f95399794cc1" /></Relationships>
</file>