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4cd61ff6040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ELTREK SOFTWARE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ELTREK SOFTWARE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4e4e05599b48ef"/>
      <w:footerReference xmlns:r="http://schemas.openxmlformats.org/officeDocument/2006/relationships" w:type="default" r:id="Rf3138c7f434243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ELTREK SOFTWARE AS   ·   Org.nr 982 895 340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ELTREK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e4e05599b48ef" /><Relationship Type="http://schemas.openxmlformats.org/officeDocument/2006/relationships/footer" Target="/word/footer1.xml" Id="Rf3138c7f43424312" /></Relationships>
</file>